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36B" w:rsidRDefault="00943FE7" w:rsidP="00FA0C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入侵和报警系统检验检测委托协议书</w:t>
      </w:r>
    </w:p>
    <w:p w:rsidR="006D736B" w:rsidRDefault="00943FE7" w:rsidP="00FA0C0D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FA0C0D">
        <w:rPr>
          <w:rStyle w:val="a5"/>
          <w:rFonts w:hint="eastAsia"/>
          <w:b w:val="0"/>
        </w:rPr>
        <w:t xml:space="preserve">                     </w:t>
      </w:r>
      <w:r>
        <w:rPr>
          <w:rStyle w:val="a5"/>
          <w:rFonts w:hint="eastAsia"/>
          <w:b w:val="0"/>
        </w:rPr>
        <w:t xml:space="preserve">  </w:t>
      </w:r>
      <w:r w:rsidR="00FA0C0D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6D736B" w:rsidRDefault="006D736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 w:rsidP="00FA0C0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FA0C0D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 w:rsidTr="00FA0C0D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B656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43FE7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6D736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36B" w:rsidRDefault="00943F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D736B" w:rsidRDefault="00943FE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D736B" w:rsidRDefault="00943FE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报警优先功能       □ 报警响应时间、记录      □ 显示功能     □ 报警复核功能  </w:t>
            </w:r>
          </w:p>
          <w:p w:rsidR="006D736B" w:rsidRDefault="00943FE7">
            <w:pPr>
              <w:spacing w:line="48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防破坏及故障报警功能 □</w:t>
            </w:r>
            <w:r>
              <w:rPr>
                <w:rFonts w:ascii="宋体" w:hAnsi="宋体" w:cs="宋体" w:hint="eastAsia"/>
                <w:szCs w:val="21"/>
              </w:rPr>
              <w:t xml:space="preserve">其他：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D736B">
        <w:trPr>
          <w:trHeight w:val="175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C1A68" w:rsidRDefault="00943FE7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BC1A68">
              <w:rPr>
                <w:rFonts w:hint="eastAsia"/>
                <w:szCs w:val="21"/>
              </w:rPr>
              <w:t>评</w:t>
            </w:r>
          </w:p>
          <w:p w:rsidR="006D736B" w:rsidRDefault="00BC1A6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943FE7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《安全防范工程技术标准》 </w:t>
            </w:r>
            <w:r w:rsidRPr="00FA0C0D">
              <w:rPr>
                <w:szCs w:val="21"/>
              </w:rPr>
              <w:t>GB 50348-2018</w:t>
            </w:r>
          </w:p>
          <w:p w:rsidR="006D736B" w:rsidRDefault="00943FE7">
            <w:pPr>
              <w:spacing w:line="480" w:lineRule="exact"/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</w:t>
            </w:r>
            <w:r>
              <w:rPr>
                <w:rFonts w:ascii="宋体" w:hAnsi="宋体" w:cs="宋体"/>
                <w:szCs w:val="21"/>
              </w:rPr>
              <w:t>智能建筑工程检测规程</w:t>
            </w:r>
            <w:r>
              <w:rPr>
                <w:rFonts w:ascii="宋体" w:hAnsi="宋体" w:cs="宋体" w:hint="eastAsia"/>
                <w:szCs w:val="21"/>
              </w:rPr>
              <w:t>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FA0C0D">
              <w:rPr>
                <w:szCs w:val="21"/>
              </w:rPr>
              <w:t>CECS 182</w:t>
            </w:r>
            <w:r w:rsidRPr="00FA0C0D">
              <w:rPr>
                <w:rFonts w:hint="eastAsia"/>
                <w:szCs w:val="21"/>
              </w:rPr>
              <w:t>-</w:t>
            </w:r>
            <w:r w:rsidRPr="00FA0C0D">
              <w:rPr>
                <w:szCs w:val="21"/>
              </w:rPr>
              <w:t>2005</w:t>
            </w:r>
          </w:p>
          <w:p w:rsidR="006D736B" w:rsidRDefault="00943FE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D736B" w:rsidRDefault="006D736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D736B">
        <w:trPr>
          <w:trHeight w:val="16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6D736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6D736B" w:rsidRDefault="006D736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D736B">
        <w:trPr>
          <w:trHeight w:val="2042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D736B" w:rsidRDefault="00943F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6D736B" w:rsidRDefault="00943FE7" w:rsidP="00FA0C0D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6D736B" w:rsidRDefault="00943FE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D736B" w:rsidRDefault="006D73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D736B" w:rsidRDefault="006D736B"/>
    <w:sectPr w:rsidR="006D736B" w:rsidSect="00FA0C0D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36B" w:rsidRDefault="006D736B" w:rsidP="006D736B">
      <w:r>
        <w:separator/>
      </w:r>
    </w:p>
  </w:endnote>
  <w:endnote w:type="continuationSeparator" w:id="1">
    <w:p w:rsidR="006D736B" w:rsidRDefault="006D736B" w:rsidP="006D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36B" w:rsidRDefault="006D736B" w:rsidP="006D736B">
      <w:r>
        <w:separator/>
      </w:r>
    </w:p>
  </w:footnote>
  <w:footnote w:type="continuationSeparator" w:id="1">
    <w:p w:rsidR="006D736B" w:rsidRDefault="006D736B" w:rsidP="006D7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0D" w:rsidRDefault="00FA0C0D" w:rsidP="00FA0C0D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FA0C0D">
      <w:rPr>
        <w:rStyle w:val="a5"/>
        <w:rFonts w:ascii="Times New Roman" w:cs="Times New Roman"/>
        <w:b w:val="0"/>
      </w:rPr>
      <w:t>表格编号：</w:t>
    </w:r>
    <w:r w:rsidRPr="00FA0C0D">
      <w:rPr>
        <w:rStyle w:val="a5"/>
        <w:rFonts w:ascii="Times New Roman" w:hAnsi="Times New Roman" w:cs="Times New Roman"/>
        <w:b w:val="0"/>
      </w:rPr>
      <w:t>WJ-JL- CX12-01-2019-2022.05.11</w:t>
    </w:r>
  </w:p>
  <w:p w:rsidR="00FA0C0D" w:rsidRPr="00FA0C0D" w:rsidRDefault="00FA0C0D" w:rsidP="00FA0C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D736B" w:rsidRDefault="00943FE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048B7"/>
    <w:rsid w:val="00042D08"/>
    <w:rsid w:val="000672F8"/>
    <w:rsid w:val="001302F5"/>
    <w:rsid w:val="0020051A"/>
    <w:rsid w:val="002200EE"/>
    <w:rsid w:val="002B65E5"/>
    <w:rsid w:val="002F3675"/>
    <w:rsid w:val="003346B1"/>
    <w:rsid w:val="003B7A6D"/>
    <w:rsid w:val="003C2D06"/>
    <w:rsid w:val="003D60BF"/>
    <w:rsid w:val="00455C6D"/>
    <w:rsid w:val="004A6769"/>
    <w:rsid w:val="00592100"/>
    <w:rsid w:val="006334B2"/>
    <w:rsid w:val="00637F23"/>
    <w:rsid w:val="0067502E"/>
    <w:rsid w:val="00680206"/>
    <w:rsid w:val="006D736B"/>
    <w:rsid w:val="00732633"/>
    <w:rsid w:val="008211AC"/>
    <w:rsid w:val="008472EF"/>
    <w:rsid w:val="0088641B"/>
    <w:rsid w:val="008F27A8"/>
    <w:rsid w:val="00943FE7"/>
    <w:rsid w:val="009A7EBD"/>
    <w:rsid w:val="00A02FFA"/>
    <w:rsid w:val="00A9708C"/>
    <w:rsid w:val="00B06E3A"/>
    <w:rsid w:val="00B14702"/>
    <w:rsid w:val="00B65627"/>
    <w:rsid w:val="00BB08F9"/>
    <w:rsid w:val="00BB4DA5"/>
    <w:rsid w:val="00BC1A68"/>
    <w:rsid w:val="00C41FAE"/>
    <w:rsid w:val="00C84DA5"/>
    <w:rsid w:val="00D25C7C"/>
    <w:rsid w:val="00DA0320"/>
    <w:rsid w:val="00FA0C0D"/>
    <w:rsid w:val="55A94D12"/>
    <w:rsid w:val="74AF25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3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D736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D7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D736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D736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D73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21</cp:revision>
  <dcterms:created xsi:type="dcterms:W3CDTF">2018-01-04T09:24:00Z</dcterms:created>
  <dcterms:modified xsi:type="dcterms:W3CDTF">2022-05-16T01:49:00Z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